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1D6" w:rsidRPr="00B51D05" w:rsidRDefault="00A75420" w:rsidP="003C11D6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Контрольная р</w:t>
      </w:r>
      <w:r w:rsidR="00B71B66">
        <w:rPr>
          <w:rFonts w:ascii="Times New Roman" w:hAnsi="Times New Roman"/>
          <w:i/>
          <w:sz w:val="24"/>
          <w:szCs w:val="24"/>
          <w:u w:val="single"/>
        </w:rPr>
        <w:t>абота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№1</w:t>
      </w:r>
    </w:p>
    <w:p w:rsidR="003C11D6" w:rsidRPr="00B51D05" w:rsidRDefault="003C11D6" w:rsidP="003C11D6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Теоретические </w:t>
      </w:r>
      <w:r w:rsidRPr="00B51D05">
        <w:rPr>
          <w:rFonts w:ascii="Times New Roman" w:hAnsi="Times New Roman"/>
          <w:sz w:val="24"/>
          <w:szCs w:val="24"/>
          <w:u w:val="single"/>
        </w:rPr>
        <w:t>вопросы (оценка знаний)</w:t>
      </w:r>
    </w:p>
    <w:p w:rsidR="003C11D6" w:rsidRPr="00B51D05" w:rsidRDefault="003C11D6" w:rsidP="003C11D6">
      <w:pPr>
        <w:pStyle w:val="a3"/>
        <w:numPr>
          <w:ilvl w:val="0"/>
          <w:numId w:val="2"/>
        </w:numPr>
        <w:tabs>
          <w:tab w:val="left" w:pos="372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2D89">
        <w:rPr>
          <w:rFonts w:ascii="Times New Roman" w:hAnsi="Times New Roman"/>
          <w:sz w:val="24"/>
          <w:szCs w:val="24"/>
        </w:rPr>
        <w:t>Влияние окружения проекта на его разработки и исполнения</w:t>
      </w:r>
      <w:r w:rsidRPr="00B51D05">
        <w:rPr>
          <w:rFonts w:ascii="Times New Roman" w:hAnsi="Times New Roman"/>
          <w:bCs/>
          <w:sz w:val="24"/>
          <w:szCs w:val="24"/>
        </w:rPr>
        <w:t>. (2 балла)</w:t>
      </w:r>
    </w:p>
    <w:p w:rsidR="003C11D6" w:rsidRPr="00B51D05" w:rsidRDefault="003C11D6" w:rsidP="003C11D6">
      <w:pPr>
        <w:pStyle w:val="a3"/>
        <w:numPr>
          <w:ilvl w:val="0"/>
          <w:numId w:val="2"/>
        </w:numPr>
        <w:tabs>
          <w:tab w:val="left" w:pos="372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2D89">
        <w:rPr>
          <w:rFonts w:ascii="Times New Roman" w:eastAsiaTheme="majorEastAsia" w:hAnsi="Times New Roman"/>
          <w:bCs/>
          <w:sz w:val="24"/>
          <w:szCs w:val="24"/>
        </w:rPr>
        <w:t>Проектно-ориентированное управление</w:t>
      </w:r>
      <w:r w:rsidRPr="00B51D05">
        <w:rPr>
          <w:rFonts w:ascii="Times New Roman" w:hAnsi="Times New Roman"/>
          <w:bCs/>
          <w:sz w:val="24"/>
          <w:szCs w:val="24"/>
        </w:rPr>
        <w:t>. (2 балла)</w:t>
      </w:r>
    </w:p>
    <w:p w:rsidR="003C11D6" w:rsidRPr="00B51D05" w:rsidRDefault="003C11D6" w:rsidP="003C11D6">
      <w:pPr>
        <w:pStyle w:val="a3"/>
        <w:numPr>
          <w:ilvl w:val="0"/>
          <w:numId w:val="2"/>
        </w:numPr>
        <w:tabs>
          <w:tab w:val="left" w:pos="372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2D89">
        <w:rPr>
          <w:rFonts w:ascii="Times New Roman" w:hAnsi="Times New Roman"/>
          <w:noProof/>
          <w:sz w:val="24"/>
          <w:szCs w:val="24"/>
        </w:rPr>
        <w:t>Методы планирования операций</w:t>
      </w:r>
      <w:r w:rsidRPr="00B51D05">
        <w:rPr>
          <w:rFonts w:ascii="Times New Roman" w:hAnsi="Times New Roman"/>
          <w:bCs/>
          <w:sz w:val="24"/>
          <w:szCs w:val="24"/>
        </w:rPr>
        <w:t>. (2 балла)</w:t>
      </w:r>
    </w:p>
    <w:p w:rsidR="003C11D6" w:rsidRDefault="003C11D6" w:rsidP="003C11D6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C11D6" w:rsidRPr="00B51D05" w:rsidRDefault="003C11D6" w:rsidP="003C11D6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З</w:t>
      </w:r>
      <w:r w:rsidRPr="00B51D05">
        <w:rPr>
          <w:rFonts w:ascii="Times New Roman" w:hAnsi="Times New Roman"/>
          <w:sz w:val="24"/>
          <w:szCs w:val="24"/>
          <w:u w:val="single"/>
        </w:rPr>
        <w:t>адач</w:t>
      </w:r>
      <w:r>
        <w:rPr>
          <w:rFonts w:ascii="Times New Roman" w:hAnsi="Times New Roman"/>
          <w:sz w:val="24"/>
          <w:szCs w:val="24"/>
          <w:u w:val="single"/>
        </w:rPr>
        <w:t>и</w:t>
      </w:r>
      <w:r w:rsidRPr="00B51D05">
        <w:rPr>
          <w:rFonts w:ascii="Times New Roman" w:hAnsi="Times New Roman"/>
          <w:sz w:val="24"/>
          <w:szCs w:val="24"/>
          <w:u w:val="single"/>
        </w:rPr>
        <w:t xml:space="preserve"> репродуктивного уровня (оценка умений):</w:t>
      </w:r>
    </w:p>
    <w:p w:rsidR="003C11D6" w:rsidRPr="00644E5E" w:rsidRDefault="003C11D6" w:rsidP="003C11D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417">
        <w:rPr>
          <w:rFonts w:ascii="Times New Roman" w:eastAsiaTheme="minorEastAsia" w:hAnsi="Times New Roman"/>
          <w:sz w:val="24"/>
          <w:szCs w:val="24"/>
        </w:rPr>
        <w:t xml:space="preserve">Задача 1 (3 балла). </w:t>
      </w:r>
      <w:r w:rsidRPr="00644E5E">
        <w:rPr>
          <w:rFonts w:ascii="Times New Roman" w:hAnsi="Times New Roman"/>
          <w:sz w:val="24"/>
          <w:szCs w:val="24"/>
        </w:rPr>
        <w:t>Определить жизненный цикл проекта. Результаты оформить в виде таблицы 1.</w:t>
      </w:r>
    </w:p>
    <w:p w:rsidR="003C11D6" w:rsidRPr="00644E5E" w:rsidRDefault="003C11D6" w:rsidP="003C11D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highlight w:val="yellow"/>
        </w:rPr>
      </w:pPr>
      <w:r w:rsidRPr="00644E5E">
        <w:rPr>
          <w:rFonts w:ascii="Times New Roman" w:hAnsi="Times New Roman"/>
          <w:sz w:val="24"/>
          <w:szCs w:val="24"/>
        </w:rPr>
        <w:t>Таблица 1 – Этапы жизненного цикла проекта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2673"/>
        <w:gridCol w:w="1438"/>
      </w:tblGrid>
      <w:tr w:rsidR="003C11D6" w:rsidRPr="007C6417" w:rsidTr="00A75420">
        <w:tc>
          <w:tcPr>
            <w:tcW w:w="2835" w:type="dxa"/>
            <w:shd w:val="clear" w:color="auto" w:fill="auto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417">
              <w:rPr>
                <w:rFonts w:ascii="Times New Roman" w:eastAsia="Petersburg-Regular" w:hAnsi="Times New Roman"/>
                <w:sz w:val="24"/>
                <w:szCs w:val="24"/>
              </w:rPr>
              <w:t xml:space="preserve">Фаза </w:t>
            </w:r>
          </w:p>
        </w:tc>
        <w:tc>
          <w:tcPr>
            <w:tcW w:w="1418" w:type="dxa"/>
            <w:shd w:val="clear" w:color="auto" w:fill="auto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417">
              <w:rPr>
                <w:rFonts w:ascii="Times New Roman" w:eastAsia="Petersburg-Regular" w:hAnsi="Times New Roman"/>
                <w:sz w:val="24"/>
                <w:szCs w:val="24"/>
              </w:rPr>
              <w:t>Инициация</w:t>
            </w:r>
          </w:p>
        </w:tc>
        <w:tc>
          <w:tcPr>
            <w:tcW w:w="1701" w:type="dxa"/>
            <w:shd w:val="clear" w:color="auto" w:fill="auto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417">
              <w:rPr>
                <w:rFonts w:ascii="Times New Roman" w:eastAsia="Petersburg-Regular" w:hAnsi="Times New Roman"/>
                <w:sz w:val="24"/>
                <w:szCs w:val="24"/>
              </w:rPr>
              <w:t>Планирование</w:t>
            </w:r>
          </w:p>
        </w:tc>
        <w:tc>
          <w:tcPr>
            <w:tcW w:w="2673" w:type="dxa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etersburg-Regular" w:hAnsi="Times New Roman"/>
                <w:sz w:val="24"/>
                <w:szCs w:val="24"/>
              </w:rPr>
            </w:pPr>
            <w:r w:rsidRPr="007C6417">
              <w:rPr>
                <w:rFonts w:ascii="Times New Roman" w:eastAsia="Petersburg-Regular" w:hAnsi="Times New Roman"/>
                <w:sz w:val="24"/>
                <w:szCs w:val="24"/>
              </w:rPr>
              <w:t>Исполнение и контроль</w:t>
            </w:r>
          </w:p>
        </w:tc>
        <w:tc>
          <w:tcPr>
            <w:tcW w:w="1438" w:type="dxa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etersburg-Regular" w:hAnsi="Times New Roman"/>
                <w:sz w:val="24"/>
                <w:szCs w:val="24"/>
              </w:rPr>
            </w:pPr>
            <w:r w:rsidRPr="007C6417">
              <w:rPr>
                <w:rFonts w:ascii="Times New Roman" w:eastAsia="Petersburg-Regular" w:hAnsi="Times New Roman"/>
                <w:sz w:val="24"/>
                <w:szCs w:val="24"/>
              </w:rPr>
              <w:t>Завершение</w:t>
            </w:r>
          </w:p>
        </w:tc>
      </w:tr>
      <w:tr w:rsidR="003C11D6" w:rsidRPr="007C6417" w:rsidTr="00A75420">
        <w:tc>
          <w:tcPr>
            <w:tcW w:w="2835" w:type="dxa"/>
            <w:shd w:val="clear" w:color="auto" w:fill="auto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417">
              <w:rPr>
                <w:rFonts w:ascii="Times New Roman" w:eastAsia="Petersburg-Regular" w:hAnsi="Times New Roman"/>
                <w:sz w:val="24"/>
                <w:szCs w:val="24"/>
              </w:rPr>
              <w:t>Начало фаза</w:t>
            </w:r>
          </w:p>
        </w:tc>
        <w:tc>
          <w:tcPr>
            <w:tcW w:w="1418" w:type="dxa"/>
            <w:shd w:val="clear" w:color="auto" w:fill="auto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73" w:type="dxa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38" w:type="dxa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3C11D6" w:rsidRPr="007C6417" w:rsidTr="00A75420">
        <w:tc>
          <w:tcPr>
            <w:tcW w:w="2835" w:type="dxa"/>
            <w:shd w:val="clear" w:color="auto" w:fill="auto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417">
              <w:rPr>
                <w:rFonts w:ascii="Times New Roman" w:eastAsia="Petersburg-Regular" w:hAnsi="Times New Roman"/>
                <w:sz w:val="24"/>
                <w:szCs w:val="24"/>
              </w:rPr>
              <w:t>Окончание фазы</w:t>
            </w:r>
          </w:p>
        </w:tc>
        <w:tc>
          <w:tcPr>
            <w:tcW w:w="1418" w:type="dxa"/>
            <w:shd w:val="clear" w:color="auto" w:fill="auto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73" w:type="dxa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38" w:type="dxa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3C11D6" w:rsidRPr="007C6417" w:rsidTr="00A75420">
        <w:tc>
          <w:tcPr>
            <w:tcW w:w="2835" w:type="dxa"/>
            <w:shd w:val="clear" w:color="auto" w:fill="auto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417">
              <w:rPr>
                <w:rFonts w:ascii="Times New Roman" w:eastAsia="Petersburg-Regular" w:hAnsi="Times New Roman"/>
                <w:sz w:val="24"/>
                <w:szCs w:val="24"/>
              </w:rPr>
              <w:t>Перечень основных работ</w:t>
            </w:r>
          </w:p>
        </w:tc>
        <w:tc>
          <w:tcPr>
            <w:tcW w:w="1418" w:type="dxa"/>
            <w:shd w:val="clear" w:color="auto" w:fill="auto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73" w:type="dxa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38" w:type="dxa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3C11D6" w:rsidRPr="007C6417" w:rsidTr="00A75420">
        <w:tc>
          <w:tcPr>
            <w:tcW w:w="2835" w:type="dxa"/>
            <w:shd w:val="clear" w:color="auto" w:fill="auto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417">
              <w:rPr>
                <w:rFonts w:ascii="Times New Roman" w:eastAsia="Petersburg-Regular" w:hAnsi="Times New Roman"/>
                <w:sz w:val="24"/>
                <w:szCs w:val="24"/>
              </w:rPr>
              <w:t>Сложности</w:t>
            </w:r>
          </w:p>
        </w:tc>
        <w:tc>
          <w:tcPr>
            <w:tcW w:w="1418" w:type="dxa"/>
            <w:shd w:val="clear" w:color="auto" w:fill="auto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73" w:type="dxa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38" w:type="dxa"/>
          </w:tcPr>
          <w:p w:rsidR="003C11D6" w:rsidRPr="007C6417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</w:tbl>
    <w:p w:rsidR="003C11D6" w:rsidRPr="00644E5E" w:rsidRDefault="003C11D6" w:rsidP="003C11D6">
      <w:pPr>
        <w:keepNext/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644E5E">
        <w:rPr>
          <w:rFonts w:ascii="Times New Roman" w:hAnsi="Times New Roman"/>
          <w:sz w:val="24"/>
          <w:szCs w:val="24"/>
        </w:rPr>
        <w:t>Для формирования содержательной части следующей таблицы рекомендуется пользоваться картой процессов управления стандарта ANSI PMI PMBOOK. Определить состав участников проекта и сформировать на основе разработанного жизненного цикла с указанием статуса их участия в проекте (внутренний – внешний; роль в проекте и т. д.).</w:t>
      </w:r>
    </w:p>
    <w:p w:rsidR="003C11D6" w:rsidRDefault="003C11D6" w:rsidP="003C11D6">
      <w:pPr>
        <w:keepNext/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C11D6" w:rsidRPr="00644E5E" w:rsidRDefault="003C11D6" w:rsidP="003C11D6">
      <w:pPr>
        <w:keepNext/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4"/>
          <w:szCs w:val="24"/>
        </w:rPr>
      </w:pPr>
      <w:r w:rsidRPr="00644E5E">
        <w:rPr>
          <w:rFonts w:ascii="Times New Roman" w:hAnsi="Times New Roman"/>
          <w:sz w:val="24"/>
          <w:szCs w:val="24"/>
        </w:rPr>
        <w:t>Таблица 2 - Участники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2"/>
        <w:gridCol w:w="3516"/>
        <w:gridCol w:w="1333"/>
        <w:gridCol w:w="1100"/>
        <w:gridCol w:w="1215"/>
        <w:gridCol w:w="1350"/>
        <w:gridCol w:w="922"/>
      </w:tblGrid>
      <w:tr w:rsidR="003C11D6" w:rsidRPr="002B627C" w:rsidTr="001203C7">
        <w:tc>
          <w:tcPr>
            <w:tcW w:w="702" w:type="dxa"/>
            <w:vMerge w:val="restart"/>
            <w:shd w:val="clear" w:color="auto" w:fill="auto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2B627C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  <w:proofErr w:type="spellStart"/>
            <w:r w:rsidRPr="002B627C">
              <w:rPr>
                <w:rFonts w:ascii="Times New Roman" w:eastAsiaTheme="minorEastAsia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516" w:type="dxa"/>
            <w:vMerge w:val="restart"/>
            <w:shd w:val="clear" w:color="auto" w:fill="auto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2B627C">
              <w:rPr>
                <w:rFonts w:ascii="Times New Roman" w:hAnsi="Times New Roman"/>
                <w:sz w:val="24"/>
                <w:szCs w:val="24"/>
              </w:rPr>
              <w:t>Этапы реализации проекта</w:t>
            </w:r>
          </w:p>
        </w:tc>
        <w:tc>
          <w:tcPr>
            <w:tcW w:w="5920" w:type="dxa"/>
            <w:gridSpan w:val="5"/>
            <w:shd w:val="clear" w:color="auto" w:fill="auto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2B627C">
              <w:rPr>
                <w:rFonts w:ascii="Times New Roman" w:hAnsi="Times New Roman"/>
                <w:sz w:val="24"/>
                <w:szCs w:val="24"/>
              </w:rPr>
              <w:t>Участники проекта</w:t>
            </w:r>
          </w:p>
        </w:tc>
      </w:tr>
      <w:tr w:rsidR="003C11D6" w:rsidRPr="002B627C" w:rsidTr="001203C7">
        <w:tc>
          <w:tcPr>
            <w:tcW w:w="702" w:type="dxa"/>
            <w:vMerge/>
            <w:shd w:val="clear" w:color="auto" w:fill="auto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16" w:type="dxa"/>
            <w:vMerge/>
            <w:shd w:val="clear" w:color="auto" w:fill="auto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33" w:type="dxa"/>
            <w:shd w:val="clear" w:color="auto" w:fill="auto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2B627C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1100" w:type="dxa"/>
            <w:shd w:val="clear" w:color="auto" w:fill="auto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2B627C">
              <w:rPr>
                <w:rFonts w:ascii="Times New Roman" w:hAnsi="Times New Roman"/>
                <w:sz w:val="24"/>
                <w:szCs w:val="24"/>
              </w:rPr>
              <w:t>Спонсор</w:t>
            </w:r>
          </w:p>
        </w:tc>
        <w:tc>
          <w:tcPr>
            <w:tcW w:w="1215" w:type="dxa"/>
            <w:shd w:val="clear" w:color="auto" w:fill="auto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2B627C">
              <w:rPr>
                <w:rFonts w:ascii="Times New Roman" w:hAnsi="Times New Roman"/>
                <w:sz w:val="24"/>
                <w:szCs w:val="24"/>
              </w:rPr>
              <w:t>Инвестор</w:t>
            </w:r>
          </w:p>
        </w:tc>
        <w:tc>
          <w:tcPr>
            <w:tcW w:w="1350" w:type="dxa"/>
            <w:shd w:val="clear" w:color="auto" w:fill="auto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2B627C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</w:tc>
        <w:tc>
          <w:tcPr>
            <w:tcW w:w="922" w:type="dxa"/>
            <w:shd w:val="clear" w:color="auto" w:fill="auto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2B627C">
              <w:rPr>
                <w:rFonts w:ascii="Times New Roman" w:eastAsiaTheme="minorEastAsia" w:hAnsi="Times New Roman"/>
                <w:sz w:val="24"/>
                <w:szCs w:val="24"/>
              </w:rPr>
              <w:t>…</w:t>
            </w:r>
          </w:p>
        </w:tc>
      </w:tr>
      <w:tr w:rsidR="003C11D6" w:rsidRPr="002B627C" w:rsidTr="001203C7">
        <w:tc>
          <w:tcPr>
            <w:tcW w:w="702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outlineLvl w:val="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627C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2B627C">
              <w:rPr>
                <w:rFonts w:ascii="Times New Roman" w:hAnsi="Times New Roman"/>
                <w:sz w:val="24"/>
                <w:szCs w:val="24"/>
              </w:rPr>
              <w:t>Разработка концепции</w:t>
            </w:r>
          </w:p>
        </w:tc>
        <w:tc>
          <w:tcPr>
            <w:tcW w:w="1333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00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15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2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</w:tr>
      <w:tr w:rsidR="003C11D6" w:rsidRPr="002B627C" w:rsidTr="001203C7">
        <w:tc>
          <w:tcPr>
            <w:tcW w:w="702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outlineLvl w:val="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627C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516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2B627C">
              <w:rPr>
                <w:rFonts w:ascii="Times New Roman" w:hAnsi="Times New Roman"/>
                <w:sz w:val="24"/>
                <w:szCs w:val="24"/>
              </w:rPr>
              <w:t>Оценка жизнеспособности</w:t>
            </w:r>
          </w:p>
        </w:tc>
        <w:tc>
          <w:tcPr>
            <w:tcW w:w="1333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00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15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2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</w:tr>
      <w:tr w:rsidR="003C11D6" w:rsidRPr="002B627C" w:rsidTr="001203C7">
        <w:tc>
          <w:tcPr>
            <w:tcW w:w="702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outlineLvl w:val="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627C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3516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2B627C">
              <w:rPr>
                <w:rFonts w:ascii="Times New Roman" w:hAnsi="Times New Roman"/>
                <w:sz w:val="24"/>
                <w:szCs w:val="24"/>
              </w:rPr>
              <w:t>Планирование проекта</w:t>
            </w:r>
          </w:p>
        </w:tc>
        <w:tc>
          <w:tcPr>
            <w:tcW w:w="1333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00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15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2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</w:tr>
      <w:tr w:rsidR="003C11D6" w:rsidRPr="002B627C" w:rsidTr="001203C7">
        <w:tc>
          <w:tcPr>
            <w:tcW w:w="702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outlineLvl w:val="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627C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3516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2B627C">
              <w:rPr>
                <w:rFonts w:ascii="Times New Roman" w:hAnsi="Times New Roman"/>
                <w:sz w:val="24"/>
                <w:szCs w:val="24"/>
              </w:rPr>
              <w:t>Заключение контрактов</w:t>
            </w:r>
          </w:p>
        </w:tc>
        <w:tc>
          <w:tcPr>
            <w:tcW w:w="1333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00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15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2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</w:tr>
      <w:tr w:rsidR="003C11D6" w:rsidRPr="002B627C" w:rsidTr="001203C7">
        <w:tc>
          <w:tcPr>
            <w:tcW w:w="702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outlineLvl w:val="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627C">
              <w:rPr>
                <w:rFonts w:ascii="Times New Roman" w:eastAsiaTheme="minorEastAsia" w:hAnsi="Times New Roman"/>
                <w:sz w:val="24"/>
                <w:szCs w:val="24"/>
              </w:rPr>
              <w:t>…</w:t>
            </w:r>
          </w:p>
        </w:tc>
        <w:tc>
          <w:tcPr>
            <w:tcW w:w="3516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33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00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15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2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</w:tr>
      <w:tr w:rsidR="003C11D6" w:rsidRPr="002B627C" w:rsidTr="001203C7">
        <w:tc>
          <w:tcPr>
            <w:tcW w:w="702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outlineLvl w:val="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B627C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</w:tc>
        <w:tc>
          <w:tcPr>
            <w:tcW w:w="3516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2B627C">
              <w:rPr>
                <w:rFonts w:ascii="Times New Roman" w:hAnsi="Times New Roman"/>
                <w:sz w:val="24"/>
                <w:szCs w:val="24"/>
              </w:rPr>
              <w:t>Выход из проекта</w:t>
            </w:r>
          </w:p>
        </w:tc>
        <w:tc>
          <w:tcPr>
            <w:tcW w:w="1333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00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15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2" w:type="dxa"/>
          </w:tcPr>
          <w:p w:rsidR="003C11D6" w:rsidRPr="002B627C" w:rsidRDefault="003C11D6" w:rsidP="001203C7">
            <w:pPr>
              <w:keepNext/>
              <w:keepLines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</w:tr>
    </w:tbl>
    <w:p w:rsidR="003C11D6" w:rsidRPr="007C6417" w:rsidRDefault="003C11D6" w:rsidP="003C11D6">
      <w:pPr>
        <w:keepNext/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/>
          <w:sz w:val="24"/>
          <w:szCs w:val="24"/>
          <w:highlight w:val="yellow"/>
        </w:rPr>
      </w:pPr>
    </w:p>
    <w:p w:rsidR="003C11D6" w:rsidRPr="00853BDC" w:rsidRDefault="003C11D6" w:rsidP="003C11D6">
      <w:pPr>
        <w:keepNext/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/>
          <w:sz w:val="24"/>
          <w:szCs w:val="24"/>
        </w:rPr>
      </w:pPr>
      <w:r w:rsidRPr="00853BDC">
        <w:rPr>
          <w:rFonts w:ascii="Times New Roman" w:eastAsiaTheme="minorEastAsia" w:hAnsi="Times New Roman"/>
          <w:sz w:val="24"/>
          <w:szCs w:val="24"/>
        </w:rPr>
        <w:t xml:space="preserve">Задача 2 (3 балла). </w:t>
      </w:r>
      <w:r w:rsidRPr="00853BDC">
        <w:rPr>
          <w:rFonts w:ascii="Times New Roman" w:hAnsi="Times New Roman"/>
          <w:sz w:val="24"/>
          <w:szCs w:val="24"/>
        </w:rPr>
        <w:t>Построить стрелочную диаграмму на основе заданных параметров предшествования. Упростить сетевой график.</w:t>
      </w:r>
    </w:p>
    <w:p w:rsidR="003C11D6" w:rsidRPr="007C6417" w:rsidRDefault="003C11D6" w:rsidP="003C11D6">
      <w:pPr>
        <w:keepNext/>
        <w:keepLines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bCs/>
          <w:iCs/>
          <w:color w:val="000000"/>
          <w:sz w:val="24"/>
          <w:szCs w:val="24"/>
          <w:highlight w:val="yellow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694"/>
        <w:gridCol w:w="2443"/>
        <w:gridCol w:w="2660"/>
      </w:tblGrid>
      <w:tr w:rsidR="003C11D6" w:rsidRPr="00B51D05" w:rsidTr="001203C7">
        <w:tc>
          <w:tcPr>
            <w:tcW w:w="2376" w:type="dxa"/>
            <w:shd w:val="clear" w:color="auto" w:fill="auto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853BDC">
              <w:rPr>
                <w:rFonts w:ascii="Times New Roman" w:hAnsi="Times New Roman"/>
                <w:sz w:val="24"/>
                <w:szCs w:val="24"/>
              </w:rPr>
              <w:t>Предшествующая работа</w:t>
            </w:r>
          </w:p>
        </w:tc>
        <w:tc>
          <w:tcPr>
            <w:tcW w:w="2694" w:type="dxa"/>
            <w:shd w:val="clear" w:color="auto" w:fill="auto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sz w:val="24"/>
                <w:szCs w:val="24"/>
              </w:rPr>
              <w:t>Рассматриваемая работа</w:t>
            </w:r>
          </w:p>
        </w:tc>
        <w:tc>
          <w:tcPr>
            <w:tcW w:w="2443" w:type="dxa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sz w:val="24"/>
                <w:szCs w:val="24"/>
              </w:rPr>
              <w:t>Предшествующая работа</w:t>
            </w:r>
          </w:p>
        </w:tc>
        <w:tc>
          <w:tcPr>
            <w:tcW w:w="2660" w:type="dxa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sz w:val="24"/>
                <w:szCs w:val="24"/>
              </w:rPr>
              <w:t>Рассматриваемая работа</w:t>
            </w:r>
          </w:p>
        </w:tc>
      </w:tr>
      <w:tr w:rsidR="003C11D6" w:rsidRPr="00B51D05" w:rsidTr="001203C7">
        <w:tc>
          <w:tcPr>
            <w:tcW w:w="2376" w:type="dxa"/>
            <w:shd w:val="clear" w:color="auto" w:fill="auto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443" w:type="dxa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В, Г</w:t>
            </w:r>
          </w:p>
        </w:tc>
        <w:tc>
          <w:tcPr>
            <w:tcW w:w="2660" w:type="dxa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</w:p>
        </w:tc>
      </w:tr>
      <w:tr w:rsidR="003C11D6" w:rsidRPr="00B51D05" w:rsidTr="001203C7">
        <w:tc>
          <w:tcPr>
            <w:tcW w:w="2376" w:type="dxa"/>
            <w:shd w:val="clear" w:color="auto" w:fill="auto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443" w:type="dxa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Д, Е, Ж</w:t>
            </w:r>
          </w:p>
        </w:tc>
        <w:tc>
          <w:tcPr>
            <w:tcW w:w="2660" w:type="dxa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</w:p>
        </w:tc>
      </w:tr>
      <w:tr w:rsidR="003C11D6" w:rsidRPr="00B51D05" w:rsidTr="001203C7">
        <w:tc>
          <w:tcPr>
            <w:tcW w:w="2376" w:type="dxa"/>
            <w:shd w:val="clear" w:color="auto" w:fill="auto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2694" w:type="dxa"/>
            <w:shd w:val="clear" w:color="auto" w:fill="auto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443" w:type="dxa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Д, Е</w:t>
            </w:r>
          </w:p>
        </w:tc>
        <w:tc>
          <w:tcPr>
            <w:tcW w:w="2660" w:type="dxa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</w:p>
        </w:tc>
      </w:tr>
      <w:tr w:rsidR="003C11D6" w:rsidRPr="00B51D05" w:rsidTr="001203C7">
        <w:tc>
          <w:tcPr>
            <w:tcW w:w="2376" w:type="dxa"/>
            <w:shd w:val="clear" w:color="auto" w:fill="auto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2694" w:type="dxa"/>
            <w:shd w:val="clear" w:color="auto" w:fill="auto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2443" w:type="dxa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И, З</w:t>
            </w:r>
          </w:p>
        </w:tc>
        <w:tc>
          <w:tcPr>
            <w:tcW w:w="2660" w:type="dxa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</w:p>
        </w:tc>
      </w:tr>
      <w:tr w:rsidR="003C11D6" w:rsidRPr="00B51D05" w:rsidTr="001203C7">
        <w:tc>
          <w:tcPr>
            <w:tcW w:w="2376" w:type="dxa"/>
            <w:shd w:val="clear" w:color="auto" w:fill="auto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В, Г</w:t>
            </w:r>
          </w:p>
        </w:tc>
        <w:tc>
          <w:tcPr>
            <w:tcW w:w="2694" w:type="dxa"/>
            <w:shd w:val="clear" w:color="auto" w:fill="auto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2443" w:type="dxa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0" w:type="dxa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</w:p>
        </w:tc>
      </w:tr>
      <w:tr w:rsidR="003C11D6" w:rsidRPr="00B51D05" w:rsidTr="001203C7">
        <w:tc>
          <w:tcPr>
            <w:tcW w:w="2376" w:type="dxa"/>
            <w:shd w:val="clear" w:color="auto" w:fill="auto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В, Г</w:t>
            </w:r>
          </w:p>
        </w:tc>
        <w:tc>
          <w:tcPr>
            <w:tcW w:w="2694" w:type="dxa"/>
            <w:shd w:val="clear" w:color="auto" w:fill="auto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</w:p>
        </w:tc>
        <w:tc>
          <w:tcPr>
            <w:tcW w:w="2443" w:type="dxa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660" w:type="dxa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</w:tr>
      <w:tr w:rsidR="003C11D6" w:rsidRPr="00B51D05" w:rsidTr="001203C7">
        <w:tc>
          <w:tcPr>
            <w:tcW w:w="2376" w:type="dxa"/>
            <w:shd w:val="clear" w:color="auto" w:fill="auto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</w:p>
        </w:tc>
        <w:tc>
          <w:tcPr>
            <w:tcW w:w="2443" w:type="dxa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О,И,З</w:t>
            </w:r>
          </w:p>
        </w:tc>
        <w:tc>
          <w:tcPr>
            <w:tcW w:w="2660" w:type="dxa"/>
          </w:tcPr>
          <w:p w:rsidR="003C11D6" w:rsidRPr="00853BDC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BD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</w:p>
        </w:tc>
      </w:tr>
    </w:tbl>
    <w:p w:rsidR="003C11D6" w:rsidRPr="00B51D05" w:rsidRDefault="003C11D6" w:rsidP="003C11D6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C11D6" w:rsidRPr="00B51D05" w:rsidRDefault="003C11D6" w:rsidP="003C11D6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З</w:t>
      </w:r>
      <w:r w:rsidRPr="00B51D05">
        <w:rPr>
          <w:rFonts w:ascii="Times New Roman" w:hAnsi="Times New Roman"/>
          <w:sz w:val="24"/>
          <w:szCs w:val="24"/>
          <w:u w:val="single"/>
        </w:rPr>
        <w:t>адачи реконструктивного уровня (оценка навыков)</w:t>
      </w:r>
    </w:p>
    <w:p w:rsidR="003C11D6" w:rsidRPr="009B21C0" w:rsidRDefault="00B71B66" w:rsidP="003C1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etersburg-Regular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Задача 3</w:t>
      </w:r>
      <w:r w:rsidR="003C11D6" w:rsidRPr="00B51D05">
        <w:rPr>
          <w:rFonts w:ascii="Times New Roman" w:eastAsiaTheme="minorEastAsia" w:hAnsi="Times New Roman"/>
          <w:sz w:val="24"/>
          <w:szCs w:val="24"/>
        </w:rPr>
        <w:t xml:space="preserve"> (8 баллов).</w:t>
      </w:r>
      <w:r w:rsidR="003C11D6" w:rsidRPr="00B51D05">
        <w:rPr>
          <w:rFonts w:ascii="Times New Roman" w:hAnsi="Times New Roman"/>
          <w:bCs/>
          <w:sz w:val="24"/>
          <w:szCs w:val="24"/>
        </w:rPr>
        <w:t xml:space="preserve"> </w:t>
      </w:r>
      <w:r w:rsidR="003C11D6" w:rsidRPr="009B21C0">
        <w:rPr>
          <w:rFonts w:ascii="Times New Roman" w:eastAsia="Petersburg-Regular" w:hAnsi="Times New Roman"/>
          <w:sz w:val="24"/>
          <w:szCs w:val="24"/>
        </w:rPr>
        <w:t>Имеются два инвестиционных проекта и прогноз их доходности при разных со</w:t>
      </w:r>
      <w:r w:rsidR="003C11D6" w:rsidRPr="009B21C0">
        <w:rPr>
          <w:rFonts w:ascii="Times New Roman" w:eastAsia="Petersburg-Regular" w:hAnsi="Times New Roman"/>
          <w:sz w:val="24"/>
          <w:szCs w:val="24"/>
        </w:rPr>
        <w:softHyphen/>
        <w:t>стояниях рынка. Определите наиболее предпочтительный проект и обоснуйте выбор пу</w:t>
      </w:r>
      <w:r w:rsidR="003C11D6" w:rsidRPr="009B21C0">
        <w:rPr>
          <w:rFonts w:ascii="Times New Roman" w:eastAsia="Petersburg-Regular" w:hAnsi="Times New Roman"/>
          <w:sz w:val="24"/>
          <w:szCs w:val="24"/>
        </w:rPr>
        <w:softHyphen/>
        <w:t>тем расчета среднеквадратического отклонения.</w:t>
      </w:r>
    </w:p>
    <w:p w:rsidR="003C11D6" w:rsidRPr="009B21C0" w:rsidRDefault="003C11D6" w:rsidP="003C1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etersburg-Regular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2056"/>
        <w:gridCol w:w="2056"/>
        <w:gridCol w:w="2056"/>
        <w:gridCol w:w="2056"/>
      </w:tblGrid>
      <w:tr w:rsidR="003C11D6" w:rsidRPr="009B21C0" w:rsidTr="001203C7">
        <w:trPr>
          <w:trHeight w:val="165"/>
        </w:trPr>
        <w:tc>
          <w:tcPr>
            <w:tcW w:w="1000" w:type="pct"/>
            <w:vMerge w:val="restart"/>
            <w:shd w:val="clear" w:color="auto" w:fill="auto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etersburg-Regular" w:hAnsi="Times New Roman"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Состояние</w:t>
            </w:r>
          </w:p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рынка</w:t>
            </w:r>
          </w:p>
        </w:tc>
        <w:tc>
          <w:tcPr>
            <w:tcW w:w="2000" w:type="pct"/>
            <w:gridSpan w:val="2"/>
            <w:shd w:val="clear" w:color="auto" w:fill="auto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 xml:space="preserve">Проект </w:t>
            </w:r>
            <w:r w:rsidRPr="009B21C0">
              <w:rPr>
                <w:rFonts w:ascii="Times New Roman" w:eastAsia="Petersburg-Italic" w:hAnsi="Times New Roman"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000" w:type="pct"/>
            <w:gridSpan w:val="2"/>
            <w:shd w:val="clear" w:color="auto" w:fill="auto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 xml:space="preserve">Проект </w:t>
            </w:r>
            <w:r w:rsidRPr="009B21C0">
              <w:rPr>
                <w:rFonts w:ascii="Times New Roman" w:eastAsia="Petersburg-Italic" w:hAnsi="Times New Roman"/>
                <w:i/>
                <w:iCs/>
                <w:sz w:val="24"/>
                <w:szCs w:val="24"/>
              </w:rPr>
              <w:t>В</w:t>
            </w:r>
          </w:p>
        </w:tc>
      </w:tr>
      <w:tr w:rsidR="003C11D6" w:rsidRPr="009B21C0" w:rsidTr="001203C7">
        <w:trPr>
          <w:trHeight w:val="170"/>
        </w:trPr>
        <w:tc>
          <w:tcPr>
            <w:tcW w:w="1000" w:type="pct"/>
            <w:vMerge/>
            <w:shd w:val="clear" w:color="auto" w:fill="auto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Доход</w:t>
            </w:r>
          </w:p>
        </w:tc>
        <w:tc>
          <w:tcPr>
            <w:tcW w:w="1000" w:type="pct"/>
            <w:shd w:val="clear" w:color="auto" w:fill="auto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Вероятность</w:t>
            </w:r>
          </w:p>
        </w:tc>
        <w:tc>
          <w:tcPr>
            <w:tcW w:w="1000" w:type="pct"/>
            <w:shd w:val="clear" w:color="auto" w:fill="auto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Доход</w:t>
            </w:r>
          </w:p>
        </w:tc>
        <w:tc>
          <w:tcPr>
            <w:tcW w:w="1000" w:type="pct"/>
            <w:shd w:val="clear" w:color="auto" w:fill="auto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Вероятность</w:t>
            </w:r>
          </w:p>
        </w:tc>
      </w:tr>
      <w:tr w:rsidR="003C11D6" w:rsidRPr="009B21C0" w:rsidTr="001203C7">
        <w:tc>
          <w:tcPr>
            <w:tcW w:w="1000" w:type="pct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600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0,2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600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0,25</w:t>
            </w:r>
          </w:p>
        </w:tc>
      </w:tr>
      <w:tr w:rsidR="003C11D6" w:rsidRPr="009B21C0" w:rsidTr="001203C7">
        <w:tc>
          <w:tcPr>
            <w:tcW w:w="1000" w:type="pct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500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0,3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450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0,25</w:t>
            </w:r>
          </w:p>
        </w:tc>
      </w:tr>
      <w:tr w:rsidR="003C11D6" w:rsidRPr="009B21C0" w:rsidTr="001203C7">
        <w:tc>
          <w:tcPr>
            <w:tcW w:w="1000" w:type="pct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200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0,3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300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0,25</w:t>
            </w:r>
          </w:p>
        </w:tc>
      </w:tr>
      <w:tr w:rsidR="003C11D6" w:rsidRPr="009B21C0" w:rsidTr="001203C7">
        <w:tc>
          <w:tcPr>
            <w:tcW w:w="1000" w:type="pct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100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0,2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150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0,25</w:t>
            </w:r>
          </w:p>
        </w:tc>
      </w:tr>
    </w:tbl>
    <w:p w:rsidR="003C11D6" w:rsidRDefault="003C11D6" w:rsidP="003C11D6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C11D6" w:rsidRPr="00B51D05" w:rsidRDefault="003C11D6" w:rsidP="003C11D6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51D05">
        <w:rPr>
          <w:rFonts w:ascii="Times New Roman" w:hAnsi="Times New Roman"/>
          <w:i/>
          <w:sz w:val="24"/>
          <w:szCs w:val="24"/>
          <w:u w:val="single"/>
        </w:rPr>
        <w:t xml:space="preserve">Контрольная </w:t>
      </w:r>
      <w:r w:rsidR="00A75420">
        <w:rPr>
          <w:rFonts w:ascii="Times New Roman" w:hAnsi="Times New Roman"/>
          <w:i/>
          <w:sz w:val="24"/>
          <w:szCs w:val="24"/>
          <w:u w:val="single"/>
        </w:rPr>
        <w:t>работ</w:t>
      </w:r>
      <w:r w:rsidRPr="00B51D05">
        <w:rPr>
          <w:rFonts w:ascii="Times New Roman" w:hAnsi="Times New Roman"/>
          <w:i/>
          <w:sz w:val="24"/>
          <w:szCs w:val="24"/>
          <w:u w:val="single"/>
        </w:rPr>
        <w:t>а</w:t>
      </w:r>
      <w:r w:rsidR="00A75420">
        <w:rPr>
          <w:rFonts w:ascii="Times New Roman" w:hAnsi="Times New Roman"/>
          <w:i/>
          <w:sz w:val="24"/>
          <w:szCs w:val="24"/>
          <w:u w:val="single"/>
        </w:rPr>
        <w:t xml:space="preserve"> №2</w:t>
      </w:r>
      <w:r>
        <w:rPr>
          <w:rFonts w:ascii="Times New Roman" w:hAnsi="Times New Roman"/>
          <w:i/>
          <w:sz w:val="24"/>
          <w:szCs w:val="24"/>
          <w:u w:val="single"/>
        </w:rPr>
        <w:t>.</w:t>
      </w:r>
    </w:p>
    <w:p w:rsidR="003C11D6" w:rsidRPr="00B51D05" w:rsidRDefault="003C11D6" w:rsidP="003C11D6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Теоретические </w:t>
      </w:r>
      <w:r w:rsidRPr="00B51D05">
        <w:rPr>
          <w:rFonts w:ascii="Times New Roman" w:hAnsi="Times New Roman"/>
          <w:sz w:val="24"/>
          <w:szCs w:val="24"/>
          <w:u w:val="single"/>
        </w:rPr>
        <w:t>вопросы (оценка знаний)</w:t>
      </w:r>
    </w:p>
    <w:p w:rsidR="003C11D6" w:rsidRPr="00397BA2" w:rsidRDefault="003C11D6" w:rsidP="003C11D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7BA2">
        <w:rPr>
          <w:rFonts w:ascii="Times New Roman" w:hAnsi="Times New Roman"/>
          <w:sz w:val="24"/>
          <w:szCs w:val="24"/>
        </w:rPr>
        <w:t>Ресурсные конфликты и их разрешение</w:t>
      </w:r>
      <w:r w:rsidRPr="00397BA2">
        <w:rPr>
          <w:rFonts w:ascii="Times New Roman" w:hAnsi="Times New Roman"/>
          <w:bCs/>
          <w:sz w:val="24"/>
          <w:szCs w:val="24"/>
        </w:rPr>
        <w:t>. (2 балла)</w:t>
      </w:r>
    </w:p>
    <w:p w:rsidR="003C11D6" w:rsidRPr="00397BA2" w:rsidRDefault="003C11D6" w:rsidP="003C11D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7BA2">
        <w:rPr>
          <w:rFonts w:ascii="Times New Roman" w:hAnsi="Times New Roman"/>
          <w:sz w:val="24"/>
          <w:szCs w:val="24"/>
        </w:rPr>
        <w:t>Основные задачами бюджетного контроля</w:t>
      </w:r>
      <w:r w:rsidRPr="00397BA2">
        <w:rPr>
          <w:rFonts w:ascii="Times New Roman" w:hAnsi="Times New Roman"/>
          <w:bCs/>
          <w:sz w:val="24"/>
          <w:szCs w:val="24"/>
        </w:rPr>
        <w:t>. (2 балла)</w:t>
      </w:r>
    </w:p>
    <w:p w:rsidR="003C11D6" w:rsidRPr="00397BA2" w:rsidRDefault="003C11D6" w:rsidP="003C11D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7BA2">
        <w:rPr>
          <w:rFonts w:ascii="Times New Roman" w:hAnsi="Times New Roman"/>
          <w:sz w:val="24"/>
          <w:szCs w:val="24"/>
        </w:rPr>
        <w:t>Процессы исполнения и фазы завершения проекта</w:t>
      </w:r>
      <w:r w:rsidRPr="00397BA2">
        <w:rPr>
          <w:rFonts w:ascii="Times New Roman" w:hAnsi="Times New Roman"/>
          <w:bCs/>
          <w:sz w:val="24"/>
          <w:szCs w:val="24"/>
        </w:rPr>
        <w:t>. (2 балла)</w:t>
      </w:r>
    </w:p>
    <w:p w:rsidR="003C11D6" w:rsidRDefault="003C11D6" w:rsidP="003C11D6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C11D6" w:rsidRPr="00B51D05" w:rsidRDefault="003C11D6" w:rsidP="003C11D6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З</w:t>
      </w:r>
      <w:r w:rsidRPr="00B51D05">
        <w:rPr>
          <w:rFonts w:ascii="Times New Roman" w:hAnsi="Times New Roman"/>
          <w:sz w:val="24"/>
          <w:szCs w:val="24"/>
          <w:u w:val="single"/>
        </w:rPr>
        <w:t>адач</w:t>
      </w:r>
      <w:r>
        <w:rPr>
          <w:rFonts w:ascii="Times New Roman" w:hAnsi="Times New Roman"/>
          <w:sz w:val="24"/>
          <w:szCs w:val="24"/>
          <w:u w:val="single"/>
        </w:rPr>
        <w:t>и</w:t>
      </w:r>
      <w:r w:rsidRPr="00B51D05">
        <w:rPr>
          <w:rFonts w:ascii="Times New Roman" w:hAnsi="Times New Roman"/>
          <w:sz w:val="24"/>
          <w:szCs w:val="24"/>
          <w:u w:val="single"/>
        </w:rPr>
        <w:t xml:space="preserve"> репродуктивного уровня (оценка умений):</w:t>
      </w:r>
    </w:p>
    <w:p w:rsidR="003C11D6" w:rsidRPr="007C725F" w:rsidRDefault="003C11D6" w:rsidP="003C11D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C725F">
        <w:rPr>
          <w:rFonts w:ascii="Times New Roman" w:eastAsiaTheme="minorEastAsia" w:hAnsi="Times New Roman"/>
          <w:sz w:val="24"/>
          <w:szCs w:val="24"/>
        </w:rPr>
        <w:t xml:space="preserve">Задача 1 (3 балла).  </w:t>
      </w:r>
      <w:r w:rsidRPr="007C725F">
        <w:rPr>
          <w:rFonts w:ascii="Times New Roman" w:hAnsi="Times New Roman"/>
          <w:sz w:val="24"/>
          <w:szCs w:val="24"/>
          <w:shd w:val="clear" w:color="auto" w:fill="FFFFFF"/>
        </w:rPr>
        <w:t>Предположим, Вы заключили депозитный контракт на сумму 4000 тыс. руб. на 3 года при 8-и процентной ставке. Если проценты начисляются ежегодно, какую сумму Вы получите по окончании контракта?</w:t>
      </w:r>
    </w:p>
    <w:p w:rsidR="00A75420" w:rsidRDefault="00A75420" w:rsidP="003C11D6">
      <w:pPr>
        <w:pStyle w:val="a6"/>
        <w:shd w:val="clear" w:color="auto" w:fill="FFFFFF"/>
        <w:spacing w:before="0" w:beforeAutospacing="0" w:after="0" w:afterAutospacing="0"/>
        <w:rPr>
          <w:rFonts w:eastAsiaTheme="minorEastAsia"/>
        </w:rPr>
      </w:pPr>
    </w:p>
    <w:p w:rsidR="003C11D6" w:rsidRPr="007C725F" w:rsidRDefault="003C11D6" w:rsidP="003C11D6">
      <w:pPr>
        <w:pStyle w:val="a6"/>
        <w:shd w:val="clear" w:color="auto" w:fill="FFFFFF"/>
        <w:spacing w:before="0" w:beforeAutospacing="0" w:after="0" w:afterAutospacing="0"/>
        <w:rPr>
          <w:rFonts w:eastAsia="Times New Roman"/>
        </w:rPr>
      </w:pPr>
      <w:r w:rsidRPr="007C725F">
        <w:rPr>
          <w:rFonts w:eastAsiaTheme="minorEastAsia"/>
        </w:rPr>
        <w:t xml:space="preserve">Задача 2 (3 балла). </w:t>
      </w:r>
      <w:r w:rsidRPr="007C725F">
        <w:rPr>
          <w:rFonts w:eastAsia="Times New Roman"/>
        </w:rPr>
        <w:t>Предприятие собирается приобрести через пять лет новый станок стоимостью $40000. Какую сумму денег необходимо вложить сейчас, чтобы через пять лет иметь возможность совершить покупку, если процентная ставка прибыльности вложения составляет:</w:t>
      </w:r>
    </w:p>
    <w:p w:rsidR="003C11D6" w:rsidRPr="007C725F" w:rsidRDefault="003C11D6" w:rsidP="003C11D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C725F">
        <w:rPr>
          <w:rFonts w:ascii="Times New Roman" w:hAnsi="Times New Roman"/>
          <w:sz w:val="24"/>
          <w:szCs w:val="24"/>
        </w:rPr>
        <w:t>а) 12 процентов?</w:t>
      </w:r>
    </w:p>
    <w:p w:rsidR="003C11D6" w:rsidRPr="007C725F" w:rsidRDefault="003C11D6" w:rsidP="003C11D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C725F">
        <w:rPr>
          <w:rFonts w:ascii="Times New Roman" w:hAnsi="Times New Roman"/>
          <w:sz w:val="24"/>
          <w:szCs w:val="24"/>
        </w:rPr>
        <w:t>б) 13 процентов?</w:t>
      </w:r>
    </w:p>
    <w:p w:rsidR="003C11D6" w:rsidRDefault="003C11D6" w:rsidP="003C11D6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C11D6" w:rsidRPr="00B51D05" w:rsidRDefault="003C11D6" w:rsidP="003C11D6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З</w:t>
      </w:r>
      <w:r w:rsidRPr="00B51D05">
        <w:rPr>
          <w:rFonts w:ascii="Times New Roman" w:hAnsi="Times New Roman"/>
          <w:sz w:val="24"/>
          <w:szCs w:val="24"/>
          <w:u w:val="single"/>
        </w:rPr>
        <w:t>адачи реконструктивного уровня (оценка навыков)</w:t>
      </w:r>
    </w:p>
    <w:p w:rsidR="003C11D6" w:rsidRPr="009B21C0" w:rsidRDefault="00A75420" w:rsidP="003C1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etersburg-Regular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Задача 3</w:t>
      </w:r>
      <w:bookmarkStart w:id="0" w:name="_GoBack"/>
      <w:bookmarkEnd w:id="0"/>
      <w:r w:rsidR="003C11D6" w:rsidRPr="00B51D05">
        <w:rPr>
          <w:rFonts w:ascii="Times New Roman" w:eastAsiaTheme="minorEastAsia" w:hAnsi="Times New Roman"/>
          <w:sz w:val="24"/>
          <w:szCs w:val="24"/>
        </w:rPr>
        <w:t xml:space="preserve"> (8 баллов).</w:t>
      </w:r>
      <w:r w:rsidR="003C11D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3C11D6" w:rsidRPr="009B21C0">
        <w:rPr>
          <w:rFonts w:ascii="Times New Roman" w:eastAsia="Petersburg-Regular" w:hAnsi="Times New Roman"/>
          <w:sz w:val="24"/>
          <w:szCs w:val="24"/>
        </w:rPr>
        <w:t>Предприятие рассматривает инвестиционный проект, объем инвестируемого капитала, по которому составляет 700 млн. руб., при этом за последующие пять лет ожида</w:t>
      </w:r>
      <w:r w:rsidR="003C11D6" w:rsidRPr="009B21C0">
        <w:rPr>
          <w:rFonts w:ascii="Times New Roman" w:eastAsia="Petersburg-Regular" w:hAnsi="Times New Roman"/>
          <w:sz w:val="24"/>
          <w:szCs w:val="24"/>
        </w:rPr>
        <w:softHyphen/>
        <w:t>ются следующие чистые денежные потоки от реализации проекта: в первый год — 200 млн. руб., во второй — 300 млн. руб., в третий — 300 млн. руб., в четвертый — 200 млн. руб., в пятый — 100 млн. руб. Требуется найти чистую дисконтированную стоимость ин</w:t>
      </w:r>
      <w:r w:rsidR="003C11D6" w:rsidRPr="009B21C0">
        <w:rPr>
          <w:rFonts w:ascii="Times New Roman" w:eastAsia="Petersburg-Regular" w:hAnsi="Times New Roman"/>
          <w:sz w:val="24"/>
          <w:szCs w:val="24"/>
        </w:rPr>
        <w:softHyphen/>
        <w:t>вестиционного проекта при условии, что норма дисконтирования составляет 14%.  Рас</w:t>
      </w:r>
      <w:r w:rsidR="003C11D6" w:rsidRPr="009B21C0">
        <w:rPr>
          <w:rFonts w:ascii="Times New Roman" w:eastAsia="Petersburg-Regular" w:hAnsi="Times New Roman"/>
          <w:sz w:val="24"/>
          <w:szCs w:val="24"/>
        </w:rPr>
        <w:softHyphen/>
        <w:t xml:space="preserve">считайте дисконтированный чистый денежный поток.  Решение </w:t>
      </w:r>
      <w:proofErr w:type="gramStart"/>
      <w:r w:rsidR="003C11D6" w:rsidRPr="009B21C0">
        <w:rPr>
          <w:rFonts w:ascii="Times New Roman" w:eastAsia="Petersburg-Regular" w:hAnsi="Times New Roman"/>
          <w:sz w:val="24"/>
          <w:szCs w:val="24"/>
        </w:rPr>
        <w:t>приведите  в</w:t>
      </w:r>
      <w:proofErr w:type="gramEnd"/>
      <w:r w:rsidR="003C11D6" w:rsidRPr="009B21C0">
        <w:rPr>
          <w:rFonts w:ascii="Times New Roman" w:eastAsia="Petersburg-Regular" w:hAnsi="Times New Roman"/>
          <w:sz w:val="24"/>
          <w:szCs w:val="24"/>
        </w:rPr>
        <w:t xml:space="preserve"> таблице.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2059"/>
        <w:gridCol w:w="2220"/>
      </w:tblGrid>
      <w:tr w:rsidR="003C11D6" w:rsidRPr="009B21C0" w:rsidTr="001203C7">
        <w:trPr>
          <w:trHeight w:val="1120"/>
        </w:trPr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etersburg-Regular" w:hAnsi="Times New Roman"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Год</w:t>
            </w:r>
          </w:p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etersburg-Regular" w:hAnsi="Times New Roman"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Инвестиции,</w:t>
            </w:r>
          </w:p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etersburg-Regular" w:hAnsi="Times New Roman"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Млн. руб.</w:t>
            </w:r>
          </w:p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Чистый де</w:t>
            </w: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softHyphen/>
              <w:t>нежный по</w:t>
            </w: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softHyphen/>
              <w:t xml:space="preserve">ток, </w:t>
            </w:r>
            <w:proofErr w:type="spellStart"/>
            <w:r w:rsidRPr="009B21C0">
              <w:rPr>
                <w:rFonts w:ascii="Times New Roman" w:eastAsia="Petersburg-Italic" w:hAnsi="Times New Roman"/>
                <w:i/>
                <w:iCs/>
                <w:sz w:val="24"/>
                <w:szCs w:val="24"/>
              </w:rPr>
              <w:t>NCFt</w:t>
            </w:r>
            <w:proofErr w:type="spellEnd"/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, млн. руб.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etersburg-Regular" w:hAnsi="Times New Roman"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Коэффициент дисконтирования,</w:t>
            </w:r>
          </w:p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B21C0">
              <w:rPr>
                <w:rFonts w:ascii="Times New Roman" w:eastAsia="Petersburg-Italic" w:hAnsi="Times New Roman"/>
                <w:i/>
                <w:iCs/>
                <w:sz w:val="24"/>
                <w:szCs w:val="24"/>
              </w:rPr>
              <w:t>k</w:t>
            </w: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д</w:t>
            </w:r>
            <w:r w:rsidRPr="009B21C0">
              <w:rPr>
                <w:rFonts w:ascii="Times New Roman" w:eastAsia="Petersburg-Italic" w:hAnsi="Times New Roman"/>
                <w:i/>
                <w:iCs/>
                <w:sz w:val="24"/>
                <w:szCs w:val="24"/>
              </w:rPr>
              <w:t>t</w:t>
            </w:r>
            <w:proofErr w:type="spellEnd"/>
            <w:r w:rsidRPr="009B21C0">
              <w:rPr>
                <w:rFonts w:ascii="Times New Roman" w:eastAsia="Petersburg-Italic" w:hAnsi="Times New Roman"/>
                <w:i/>
                <w:iCs/>
                <w:sz w:val="24"/>
                <w:szCs w:val="24"/>
              </w:rPr>
              <w:t xml:space="preserve"> </w:t>
            </w: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(14%), млн. руб.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etersburg-Regular" w:hAnsi="Times New Roman"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Дисконтированный</w:t>
            </w:r>
          </w:p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etersburg-Regular" w:hAnsi="Times New Roman"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чистый денежный</w:t>
            </w:r>
          </w:p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etersburg-Regular" w:hAnsi="Times New Roman"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 xml:space="preserve">поток, </w:t>
            </w:r>
            <w:proofErr w:type="spellStart"/>
            <w:r w:rsidRPr="009B21C0">
              <w:rPr>
                <w:rFonts w:ascii="Times New Roman" w:eastAsia="Petersburg-Italic" w:hAnsi="Times New Roman"/>
                <w:i/>
                <w:iCs/>
                <w:sz w:val="24"/>
                <w:szCs w:val="24"/>
              </w:rPr>
              <w:t>NCFt</w:t>
            </w:r>
            <w:proofErr w:type="spellEnd"/>
            <w:r w:rsidRPr="009B21C0">
              <w:rPr>
                <w:rFonts w:ascii="Times New Roman" w:eastAsia="Petersburg-Italic" w:hAnsi="Times New Roman"/>
                <w:i/>
                <w:iCs/>
                <w:sz w:val="24"/>
                <w:szCs w:val="24"/>
              </w:rPr>
              <w:t xml:space="preserve"> </w:t>
            </w: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*</w:t>
            </w:r>
            <w:proofErr w:type="spellStart"/>
            <w:r w:rsidRPr="009B21C0">
              <w:rPr>
                <w:rFonts w:ascii="Times New Roman" w:eastAsia="Petersburg-Italic" w:hAnsi="Times New Roman"/>
                <w:i/>
                <w:iCs/>
                <w:sz w:val="24"/>
                <w:szCs w:val="24"/>
              </w:rPr>
              <w:t>k</w:t>
            </w: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д</w:t>
            </w:r>
            <w:proofErr w:type="gramStart"/>
            <w:r w:rsidRPr="009B21C0">
              <w:rPr>
                <w:rFonts w:ascii="Times New Roman" w:eastAsia="Petersburg-Italic" w:hAnsi="Times New Roman"/>
                <w:i/>
                <w:iCs/>
                <w:sz w:val="24"/>
                <w:szCs w:val="24"/>
              </w:rPr>
              <w:t>t</w:t>
            </w:r>
            <w:proofErr w:type="spellEnd"/>
            <w:r w:rsidRPr="009B21C0">
              <w:rPr>
                <w:rFonts w:ascii="Times New Roman" w:eastAsia="Petersburg-Italic" w:hAnsi="Times New Roman"/>
                <w:i/>
                <w:iCs/>
                <w:sz w:val="24"/>
                <w:szCs w:val="24"/>
              </w:rPr>
              <w:t xml:space="preserve"> </w:t>
            </w: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,</w:t>
            </w:r>
            <w:proofErr w:type="gramEnd"/>
          </w:p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млн. руб.</w:t>
            </w:r>
          </w:p>
        </w:tc>
      </w:tr>
      <w:tr w:rsidR="003C11D6" w:rsidRPr="009B21C0" w:rsidTr="001203C7"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1C0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1C0"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11D6" w:rsidRPr="009B21C0" w:rsidTr="001203C7"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1C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11D6" w:rsidRPr="009B21C0" w:rsidTr="001203C7"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1C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11D6" w:rsidRPr="009B21C0" w:rsidTr="001203C7"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1C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11D6" w:rsidRPr="009B21C0" w:rsidTr="001203C7"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1C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11D6" w:rsidRPr="009B21C0" w:rsidTr="001203C7"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1C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11D6" w:rsidRPr="009B21C0" w:rsidTr="001203C7"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t>Чистая дис</w:t>
            </w: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softHyphen/>
              <w:t>конти</w:t>
            </w: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softHyphen/>
              <w:t>ро</w:t>
            </w: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softHyphen/>
              <w:t>ван</w:t>
            </w: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softHyphen/>
              <w:t>ная стои</w:t>
            </w:r>
            <w:r w:rsidRPr="009B21C0">
              <w:rPr>
                <w:rFonts w:ascii="Times New Roman" w:eastAsia="Petersburg-Regular" w:hAnsi="Times New Roman"/>
                <w:sz w:val="24"/>
                <w:szCs w:val="24"/>
              </w:rPr>
              <w:softHyphen/>
              <w:t xml:space="preserve">мость, </w:t>
            </w:r>
            <w:r w:rsidRPr="009B21C0">
              <w:rPr>
                <w:rFonts w:ascii="Times New Roman" w:eastAsia="Petersburg-Italic" w:hAnsi="Times New Roman"/>
                <w:i/>
                <w:iCs/>
                <w:sz w:val="24"/>
                <w:szCs w:val="24"/>
              </w:rPr>
              <w:t>NPV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3C11D6" w:rsidRPr="009B21C0" w:rsidRDefault="003C11D6" w:rsidP="0012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C11D6" w:rsidRPr="009B21C0" w:rsidRDefault="003C11D6" w:rsidP="003C1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etersburg-Regular" w:hAnsi="Times New Roman"/>
          <w:sz w:val="24"/>
          <w:szCs w:val="24"/>
        </w:rPr>
      </w:pPr>
    </w:p>
    <w:p w:rsidR="003C11D6" w:rsidRDefault="003C11D6" w:rsidP="003C11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3C11D6" w:rsidRDefault="003C11D6" w:rsidP="003C11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B079E5" w:rsidRDefault="00B079E5"/>
    <w:sectPr w:rsidR="00B079E5" w:rsidSect="00A75420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etersburg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01AB0"/>
    <w:multiLevelType w:val="hybridMultilevel"/>
    <w:tmpl w:val="6D48CCB4"/>
    <w:lvl w:ilvl="0" w:tplc="B2B438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1994"/>
    <w:multiLevelType w:val="hybridMultilevel"/>
    <w:tmpl w:val="6D48CCB4"/>
    <w:lvl w:ilvl="0" w:tplc="B2B438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F41ED"/>
    <w:multiLevelType w:val="hybridMultilevel"/>
    <w:tmpl w:val="6D48CCB4"/>
    <w:lvl w:ilvl="0" w:tplc="B2B438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4B"/>
    <w:rsid w:val="003C11D6"/>
    <w:rsid w:val="009B0D4B"/>
    <w:rsid w:val="00A75420"/>
    <w:rsid w:val="00B079E5"/>
    <w:rsid w:val="00B7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E394"/>
  <w15:docId w15:val="{565761DE-1753-475F-A329-D5B28355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D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C11D6"/>
    <w:pPr>
      <w:ind w:left="720"/>
      <w:contextualSpacing/>
    </w:pPr>
  </w:style>
  <w:style w:type="table" w:styleId="a5">
    <w:name w:val="Table Grid"/>
    <w:basedOn w:val="a1"/>
    <w:uiPriority w:val="59"/>
    <w:rsid w:val="003C11D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  <w:uiPriority w:val="34"/>
    <w:locked/>
    <w:rsid w:val="003C11D6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link w:val="a7"/>
    <w:uiPriority w:val="99"/>
    <w:rsid w:val="003C11D6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7">
    <w:name w:val="Обычный (веб) Знак"/>
    <w:link w:val="a6"/>
    <w:uiPriority w:val="99"/>
    <w:locked/>
    <w:rsid w:val="003C11D6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</cp:revision>
  <dcterms:created xsi:type="dcterms:W3CDTF">2019-04-23T17:01:00Z</dcterms:created>
  <dcterms:modified xsi:type="dcterms:W3CDTF">2021-11-22T08:01:00Z</dcterms:modified>
</cp:coreProperties>
</file>